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C5A3" w14:textId="77777777" w:rsidR="00FE067E" w:rsidRPr="009A507A" w:rsidRDefault="003C6034" w:rsidP="00CC1F3B">
      <w:pPr>
        <w:pStyle w:val="TitlePageOrigin"/>
        <w:rPr>
          <w:color w:val="auto"/>
        </w:rPr>
      </w:pPr>
      <w:r w:rsidRPr="009A507A">
        <w:rPr>
          <w:caps w:val="0"/>
          <w:color w:val="auto"/>
        </w:rPr>
        <w:t>WEST VIRGINIA LEGISLATURE</w:t>
      </w:r>
    </w:p>
    <w:p w14:paraId="2859E385" w14:textId="1D3A681C" w:rsidR="00CD36CF" w:rsidRPr="009A507A" w:rsidRDefault="00CD36CF" w:rsidP="00CC1F3B">
      <w:pPr>
        <w:pStyle w:val="TitlePageSession"/>
        <w:rPr>
          <w:color w:val="auto"/>
        </w:rPr>
      </w:pPr>
      <w:r w:rsidRPr="009A507A">
        <w:rPr>
          <w:color w:val="auto"/>
        </w:rPr>
        <w:t>20</w:t>
      </w:r>
      <w:r w:rsidR="00EC5E63" w:rsidRPr="009A507A">
        <w:rPr>
          <w:color w:val="auto"/>
        </w:rPr>
        <w:t>2</w:t>
      </w:r>
      <w:r w:rsidR="0045446E" w:rsidRPr="009A507A">
        <w:rPr>
          <w:color w:val="auto"/>
        </w:rPr>
        <w:t>4</w:t>
      </w:r>
      <w:r w:rsidRPr="009A507A">
        <w:rPr>
          <w:color w:val="auto"/>
        </w:rPr>
        <w:t xml:space="preserve"> </w:t>
      </w:r>
      <w:r w:rsidR="003C6034" w:rsidRPr="009A507A">
        <w:rPr>
          <w:caps w:val="0"/>
          <w:color w:val="auto"/>
        </w:rPr>
        <w:t>REGULAR SESSION</w:t>
      </w:r>
    </w:p>
    <w:p w14:paraId="1B7A2EF9" w14:textId="77777777" w:rsidR="00CD36CF" w:rsidRPr="009A507A" w:rsidRDefault="00E51D1F" w:rsidP="00CC1F3B">
      <w:pPr>
        <w:pStyle w:val="TitlePageBillPrefix"/>
        <w:rPr>
          <w:color w:val="auto"/>
        </w:rPr>
      </w:pPr>
      <w:sdt>
        <w:sdtPr>
          <w:rPr>
            <w:color w:val="auto"/>
          </w:rPr>
          <w:tag w:val="IntroDate"/>
          <w:id w:val="-1236936958"/>
          <w:placeholder>
            <w:docPart w:val="ABC98655B5B84F429D7397B9C6A4680B"/>
          </w:placeholder>
          <w:text/>
        </w:sdtPr>
        <w:sdtEndPr/>
        <w:sdtContent>
          <w:r w:rsidR="00AE48A0" w:rsidRPr="009A507A">
            <w:rPr>
              <w:color w:val="auto"/>
            </w:rPr>
            <w:t>Introduced</w:t>
          </w:r>
        </w:sdtContent>
      </w:sdt>
    </w:p>
    <w:p w14:paraId="3968CF23" w14:textId="4A3AE7B3" w:rsidR="00CD36CF" w:rsidRPr="009A507A" w:rsidRDefault="00E51D1F" w:rsidP="00CC1F3B">
      <w:pPr>
        <w:pStyle w:val="BillNumber"/>
        <w:rPr>
          <w:color w:val="auto"/>
        </w:rPr>
      </w:pPr>
      <w:sdt>
        <w:sdtPr>
          <w:rPr>
            <w:color w:val="auto"/>
          </w:rPr>
          <w:tag w:val="Chamber"/>
          <w:id w:val="893011969"/>
          <w:lock w:val="sdtLocked"/>
          <w:placeholder>
            <w:docPart w:val="C7C8E8DA0E6049759A678CE2EB6CCCB6"/>
          </w:placeholder>
          <w:dropDownList>
            <w:listItem w:displayText="House" w:value="House"/>
            <w:listItem w:displayText="Senate" w:value="Senate"/>
          </w:dropDownList>
        </w:sdtPr>
        <w:sdtEndPr/>
        <w:sdtContent>
          <w:r w:rsidR="00C33434" w:rsidRPr="009A507A">
            <w:rPr>
              <w:color w:val="auto"/>
            </w:rPr>
            <w:t>House</w:t>
          </w:r>
        </w:sdtContent>
      </w:sdt>
      <w:r w:rsidR="00303684" w:rsidRPr="009A507A">
        <w:rPr>
          <w:color w:val="auto"/>
        </w:rPr>
        <w:t xml:space="preserve"> </w:t>
      </w:r>
      <w:r w:rsidR="00CD36CF" w:rsidRPr="009A507A">
        <w:rPr>
          <w:color w:val="auto"/>
        </w:rPr>
        <w:t xml:space="preserve">Bill </w:t>
      </w:r>
      <w:sdt>
        <w:sdtPr>
          <w:rPr>
            <w:color w:val="auto"/>
          </w:rPr>
          <w:tag w:val="BNum"/>
          <w:id w:val="1645317809"/>
          <w:lock w:val="sdtLocked"/>
          <w:placeholder>
            <w:docPart w:val="D187A366BC1F4A71BEE76DCAEA282B25"/>
          </w:placeholder>
          <w:text/>
        </w:sdtPr>
        <w:sdtEndPr/>
        <w:sdtContent>
          <w:r>
            <w:rPr>
              <w:color w:val="auto"/>
            </w:rPr>
            <w:t>5206</w:t>
          </w:r>
        </w:sdtContent>
      </w:sdt>
    </w:p>
    <w:p w14:paraId="04DF52E7" w14:textId="32A98AFF" w:rsidR="00CD36CF" w:rsidRPr="009A507A" w:rsidRDefault="00CD36CF" w:rsidP="00CC1F3B">
      <w:pPr>
        <w:pStyle w:val="Sponsors"/>
        <w:rPr>
          <w:color w:val="auto"/>
        </w:rPr>
      </w:pPr>
      <w:r w:rsidRPr="009A507A">
        <w:rPr>
          <w:color w:val="auto"/>
        </w:rPr>
        <w:t xml:space="preserve">By </w:t>
      </w:r>
      <w:sdt>
        <w:sdtPr>
          <w:rPr>
            <w:color w:val="auto"/>
          </w:rPr>
          <w:tag w:val="Sponsors"/>
          <w:id w:val="1589585889"/>
          <w:placeholder>
            <w:docPart w:val="605F0DA781CB46EE873EE0E76902F4B1"/>
          </w:placeholder>
          <w:text w:multiLine="1"/>
        </w:sdtPr>
        <w:sdtEndPr/>
        <w:sdtContent>
          <w:r w:rsidR="003D1570" w:rsidRPr="009A507A">
            <w:rPr>
              <w:color w:val="auto"/>
            </w:rPr>
            <w:t xml:space="preserve">Delegate </w:t>
          </w:r>
          <w:r w:rsidR="00E32520" w:rsidRPr="009A507A">
            <w:rPr>
              <w:color w:val="auto"/>
            </w:rPr>
            <w:t xml:space="preserve">C. </w:t>
          </w:r>
          <w:r w:rsidR="003D1570" w:rsidRPr="009A507A">
            <w:rPr>
              <w:color w:val="auto"/>
            </w:rPr>
            <w:t>Pritt</w:t>
          </w:r>
        </w:sdtContent>
      </w:sdt>
    </w:p>
    <w:p w14:paraId="067C0B96" w14:textId="7AFDE4E7" w:rsidR="00E831B3" w:rsidRPr="009A507A" w:rsidRDefault="00CD36CF" w:rsidP="00CC1F3B">
      <w:pPr>
        <w:pStyle w:val="References"/>
        <w:rPr>
          <w:color w:val="auto"/>
        </w:rPr>
      </w:pPr>
      <w:r w:rsidRPr="009A507A">
        <w:rPr>
          <w:color w:val="auto"/>
        </w:rPr>
        <w:t>[</w:t>
      </w:r>
      <w:sdt>
        <w:sdtPr>
          <w:rPr>
            <w:color w:val="auto"/>
          </w:rPr>
          <w:tag w:val="References"/>
          <w:id w:val="-1043047873"/>
          <w:placeholder>
            <w:docPart w:val="EEAE7025777545698088AF9779ACF39A"/>
          </w:placeholder>
          <w:text w:multiLine="1"/>
        </w:sdtPr>
        <w:sdtEndPr/>
        <w:sdtContent>
          <w:r w:rsidR="00E51D1F">
            <w:rPr>
              <w:color w:val="auto"/>
            </w:rPr>
            <w:t>Introduced January 26, 2024; Referred to the Committee on Senior, Children, and Family Issues then Health and Human Resources</w:t>
          </w:r>
        </w:sdtContent>
      </w:sdt>
      <w:r w:rsidRPr="009A507A">
        <w:rPr>
          <w:color w:val="auto"/>
        </w:rPr>
        <w:t>]</w:t>
      </w:r>
    </w:p>
    <w:p w14:paraId="5FD53EA6" w14:textId="10AC55E0" w:rsidR="00303684" w:rsidRPr="009A507A" w:rsidRDefault="0000526A" w:rsidP="00CC1F3B">
      <w:pPr>
        <w:pStyle w:val="TitleSection"/>
        <w:rPr>
          <w:color w:val="auto"/>
        </w:rPr>
      </w:pPr>
      <w:r w:rsidRPr="009A507A">
        <w:rPr>
          <w:color w:val="auto"/>
        </w:rPr>
        <w:lastRenderedPageBreak/>
        <w:t>A BILL</w:t>
      </w:r>
      <w:r w:rsidR="003D1570" w:rsidRPr="009A507A">
        <w:rPr>
          <w:color w:val="auto"/>
        </w:rPr>
        <w:t xml:space="preserve"> </w:t>
      </w:r>
      <w:r w:rsidR="0042353B" w:rsidRPr="009A507A">
        <w:rPr>
          <w:color w:val="auto"/>
        </w:rPr>
        <w:t>to amend and reenact §61-8D-3 of the Code of West Virginia, 1931, as amended, relating to child abuse; and providing that the decision of a parent, guardian or custodian not to have a child vaccinated is not child abuse.</w:t>
      </w:r>
    </w:p>
    <w:p w14:paraId="12D1593F" w14:textId="77777777" w:rsidR="00303684" w:rsidRPr="009A507A" w:rsidRDefault="00303684" w:rsidP="00CC1F3B">
      <w:pPr>
        <w:pStyle w:val="EnactingClause"/>
        <w:rPr>
          <w:color w:val="auto"/>
        </w:rPr>
      </w:pPr>
      <w:r w:rsidRPr="009A507A">
        <w:rPr>
          <w:color w:val="auto"/>
        </w:rPr>
        <w:t>Be it enacted by the Legislature of West Virginia:</w:t>
      </w:r>
    </w:p>
    <w:p w14:paraId="045991CB" w14:textId="77777777" w:rsidR="003C6034" w:rsidRPr="009A507A" w:rsidRDefault="003C6034" w:rsidP="00CC1F3B">
      <w:pPr>
        <w:pStyle w:val="EnactingClause"/>
        <w:rPr>
          <w:color w:val="auto"/>
        </w:rPr>
        <w:sectPr w:rsidR="003C6034" w:rsidRPr="009A507A" w:rsidSect="00922B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B75742" w14:textId="77777777" w:rsidR="0042353B" w:rsidRPr="009A507A" w:rsidRDefault="0042353B" w:rsidP="0042353B">
      <w:pPr>
        <w:pStyle w:val="ArticleHeading"/>
        <w:rPr>
          <w:color w:val="auto"/>
        </w:rPr>
        <w:sectPr w:rsidR="0042353B" w:rsidRPr="009A507A" w:rsidSect="00922B97">
          <w:type w:val="continuous"/>
          <w:pgSz w:w="12240" w:h="15840"/>
          <w:pgMar w:top="1440" w:right="1440" w:bottom="1440" w:left="1440" w:header="720" w:footer="720" w:gutter="0"/>
          <w:cols w:space="720"/>
          <w:docGrid w:linePitch="360"/>
        </w:sectPr>
      </w:pPr>
      <w:r w:rsidRPr="009A507A">
        <w:rPr>
          <w:color w:val="auto"/>
        </w:rPr>
        <w:t>ARTICLE 8D. CHILD ABUSE.</w:t>
      </w:r>
    </w:p>
    <w:p w14:paraId="79A2033A" w14:textId="77777777" w:rsidR="0045446E" w:rsidRPr="009A507A" w:rsidRDefault="0042353B" w:rsidP="0042353B">
      <w:pPr>
        <w:pStyle w:val="SectionHeading"/>
        <w:rPr>
          <w:color w:val="auto"/>
        </w:rPr>
        <w:sectPr w:rsidR="0045446E" w:rsidRPr="009A507A" w:rsidSect="00922B97">
          <w:type w:val="continuous"/>
          <w:pgSz w:w="12240" w:h="15840" w:code="1"/>
          <w:pgMar w:top="1440" w:right="1440" w:bottom="1440" w:left="1440" w:header="720" w:footer="720" w:gutter="0"/>
          <w:lnNumType w:countBy="1" w:restart="newSection"/>
          <w:cols w:space="720"/>
          <w:docGrid w:linePitch="360"/>
        </w:sectPr>
      </w:pPr>
      <w:r w:rsidRPr="009A507A">
        <w:rPr>
          <w:color w:val="auto"/>
        </w:rPr>
        <w:t xml:space="preserve">§61-8D-3. Child abuse resulting in injury; child abuse creating risk of injury; </w:t>
      </w:r>
      <w:r w:rsidRPr="009A507A">
        <w:rPr>
          <w:color w:val="auto"/>
          <w:u w:val="single"/>
        </w:rPr>
        <w:t>exceptions;</w:t>
      </w:r>
      <w:r w:rsidRPr="009A507A">
        <w:rPr>
          <w:color w:val="auto"/>
        </w:rPr>
        <w:t xml:space="preserve"> criminal penalties.</w:t>
      </w:r>
    </w:p>
    <w:p w14:paraId="1CC420E3" w14:textId="6B67C9FB" w:rsidR="0042353B" w:rsidRPr="009A507A" w:rsidRDefault="0042353B" w:rsidP="0042353B">
      <w:pPr>
        <w:pStyle w:val="SectionBody"/>
        <w:rPr>
          <w:color w:val="auto"/>
        </w:rPr>
      </w:pPr>
      <w:r w:rsidRPr="009A507A">
        <w:rPr>
          <w:color w:val="auto"/>
        </w:rPr>
        <w:t xml:space="preserve">(a)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w:t>
      </w:r>
      <w:r w:rsidRPr="009A507A">
        <w:rPr>
          <w:strike/>
          <w:color w:val="auto"/>
        </w:rPr>
        <w:t>in the discretion of the court</w:t>
      </w:r>
      <w:r w:rsidRPr="009A507A">
        <w:rPr>
          <w:color w:val="auto"/>
        </w:rPr>
        <w:t xml:space="preserve"> be confined in jail for not more than one year.</w:t>
      </w:r>
    </w:p>
    <w:p w14:paraId="2B2E6056" w14:textId="3850781F" w:rsidR="0042353B" w:rsidRPr="009A507A" w:rsidRDefault="0042353B" w:rsidP="0042353B">
      <w:pPr>
        <w:pStyle w:val="SectionBody"/>
        <w:rPr>
          <w:color w:val="auto"/>
        </w:rPr>
      </w:pPr>
      <w:r w:rsidRPr="009A507A">
        <w:rPr>
          <w:color w:val="auto"/>
        </w:rPr>
        <w:t>(b) If any parent, guardian or custodian shall abuse a child and by such abuse cause said child serious bodily injury as such term is defined in §61-8B-1 of this code, then such parent, guardian or custodian shall be guilty of a felony and, upon conviction thereof, shall be fined not less than $1,000 nor more than $5,000 and committed to the custody of the Division of Corrections not less than two nor more than 10 years.</w:t>
      </w:r>
    </w:p>
    <w:p w14:paraId="2D327BBD" w14:textId="0DDF84AC" w:rsidR="0042353B" w:rsidRPr="009A507A" w:rsidRDefault="0042353B" w:rsidP="0042353B">
      <w:pPr>
        <w:pStyle w:val="SectionBody"/>
        <w:rPr>
          <w:color w:val="auto"/>
        </w:rPr>
      </w:pPr>
      <w:r w:rsidRPr="009A507A">
        <w:rPr>
          <w:color w:val="auto"/>
        </w:rPr>
        <w:t xml:space="preserve">(c) Any parent, guardian or custodian who abuses a child and by the abuse creates a substantial risk of death or serious bodily injury, as serious bodily injury is defined in §61-8B-1 of this code, to the child is guilty of a felony and, upon conviction thereof, shall be fined not more than $3,000 or imprisoned in a state correctional facility for not less than one nor more than five years, or both </w:t>
      </w:r>
      <w:r w:rsidRPr="009A507A">
        <w:rPr>
          <w:color w:val="auto"/>
          <w:u w:val="single"/>
        </w:rPr>
        <w:t>fined and confined.</w:t>
      </w:r>
    </w:p>
    <w:p w14:paraId="04C1D9DB" w14:textId="1C94EAF2" w:rsidR="0042353B" w:rsidRPr="009A507A" w:rsidRDefault="0042353B" w:rsidP="0042353B">
      <w:pPr>
        <w:pStyle w:val="SectionBody"/>
        <w:rPr>
          <w:color w:val="auto"/>
        </w:rPr>
      </w:pPr>
      <w:r w:rsidRPr="009A507A">
        <w:rPr>
          <w:color w:val="auto"/>
        </w:rPr>
        <w:t xml:space="preserve">(d)(1) If a parent, guardian or custodian who has not previously been convicted under this section, §61-8D-4 of this code or a law of another state or the federal government with the same essential elements abuses a child and by the abuse creates a substantial risk of bodily injury, as bodily injury is defined in §61-8B-1 of this code, to the child is guilty of a misdemeanor and, upon conviction thereof, shall be fined not less than $100 nor more than $1,000 or confined in jail not more than six months, or both </w:t>
      </w:r>
      <w:r w:rsidRPr="009A507A">
        <w:rPr>
          <w:color w:val="auto"/>
          <w:u w:val="single"/>
        </w:rPr>
        <w:t>fined and confined.</w:t>
      </w:r>
    </w:p>
    <w:p w14:paraId="1BCF5205" w14:textId="262B46B9" w:rsidR="0042353B" w:rsidRPr="009A507A" w:rsidRDefault="0042353B" w:rsidP="0042353B">
      <w:pPr>
        <w:pStyle w:val="SectionBody"/>
        <w:rPr>
          <w:color w:val="auto"/>
        </w:rPr>
      </w:pPr>
      <w:r w:rsidRPr="009A507A">
        <w:rPr>
          <w:color w:val="auto"/>
        </w:rPr>
        <w:t xml:space="preserve">(2) For a second offense under this subsection or for a person with one prior conviction under this section, §61-8D-4 of this code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 </w:t>
      </w:r>
      <w:r w:rsidRPr="009A507A">
        <w:rPr>
          <w:color w:val="auto"/>
          <w:u w:val="single"/>
        </w:rPr>
        <w:t>fined and confined.</w:t>
      </w:r>
    </w:p>
    <w:p w14:paraId="7B8A4AC7" w14:textId="02BEA6F2" w:rsidR="0042353B" w:rsidRPr="009A507A" w:rsidRDefault="0042353B" w:rsidP="0042353B">
      <w:pPr>
        <w:pStyle w:val="SectionBody"/>
        <w:rPr>
          <w:color w:val="auto"/>
        </w:rPr>
      </w:pPr>
      <w:r w:rsidRPr="009A507A">
        <w:rPr>
          <w:color w:val="auto"/>
        </w:rPr>
        <w:t xml:space="preserve">(3) For a third or subsequent offense under this subsection or for a person with two or more prior convictions under this section, §61-8D-4 of this code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 </w:t>
      </w:r>
      <w:r w:rsidRPr="009A507A">
        <w:rPr>
          <w:color w:val="auto"/>
          <w:u w:val="single"/>
        </w:rPr>
        <w:t>fined and confined.</w:t>
      </w:r>
    </w:p>
    <w:p w14:paraId="0363A0A5" w14:textId="77777777" w:rsidR="0042353B" w:rsidRPr="009A507A" w:rsidRDefault="0042353B" w:rsidP="0042353B">
      <w:pPr>
        <w:pStyle w:val="SectionBody"/>
        <w:rPr>
          <w:color w:val="auto"/>
        </w:rPr>
      </w:pPr>
      <w:r w:rsidRPr="009A507A">
        <w:rPr>
          <w:color w:val="auto"/>
        </w:rPr>
        <w:t>(e) Any person convicted of a misdemeanor offense under this section:</w:t>
      </w:r>
    </w:p>
    <w:p w14:paraId="2016803B" w14:textId="77777777" w:rsidR="0042353B" w:rsidRPr="009A507A" w:rsidRDefault="0042353B" w:rsidP="0042353B">
      <w:pPr>
        <w:pStyle w:val="SectionBody"/>
        <w:rPr>
          <w:color w:val="auto"/>
        </w:rPr>
      </w:pPr>
      <w:r w:rsidRPr="009A507A">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A422A4F" w14:textId="4F3D7317" w:rsidR="0042353B" w:rsidRPr="009A507A" w:rsidRDefault="0042353B" w:rsidP="0042353B">
      <w:pPr>
        <w:pStyle w:val="SectionBody"/>
        <w:rPr>
          <w:color w:val="auto"/>
        </w:rPr>
      </w:pPr>
      <w:r w:rsidRPr="009A507A">
        <w:rPr>
          <w:color w:val="auto"/>
        </w:rPr>
        <w:t xml:space="preserve">(2) </w:t>
      </w:r>
      <w:r w:rsidRPr="009A507A">
        <w:rPr>
          <w:strike/>
          <w:color w:val="auto"/>
        </w:rPr>
        <w:t>Shall</w:t>
      </w:r>
      <w:r w:rsidRPr="009A507A">
        <w:rPr>
          <w:color w:val="auto"/>
        </w:rPr>
        <w:t xml:space="preserve"> </w:t>
      </w:r>
      <w:r w:rsidRPr="009A507A">
        <w:rPr>
          <w:color w:val="auto"/>
          <w:u w:val="single"/>
        </w:rPr>
        <w:t>May</w:t>
      </w:r>
      <w:r w:rsidRPr="009A507A">
        <w:rPr>
          <w:color w:val="auto"/>
        </w:rPr>
        <w:t xml:space="preserve"> not be required to register pursuant to article thirteen, chapter fifteen of this code; and</w:t>
      </w:r>
    </w:p>
    <w:p w14:paraId="775DC820" w14:textId="758E7A40" w:rsidR="0042353B" w:rsidRPr="009A507A" w:rsidRDefault="0042353B" w:rsidP="0042353B">
      <w:pPr>
        <w:pStyle w:val="SectionBody"/>
        <w:rPr>
          <w:color w:val="auto"/>
        </w:rPr>
      </w:pPr>
      <w:r w:rsidRPr="009A507A">
        <w:rPr>
          <w:color w:val="auto"/>
        </w:rPr>
        <w:t xml:space="preserve">(3) </w:t>
      </w:r>
      <w:r w:rsidRPr="009A507A">
        <w:rPr>
          <w:strike/>
          <w:color w:val="auto"/>
        </w:rPr>
        <w:t>Shall</w:t>
      </w:r>
      <w:r w:rsidRPr="009A507A">
        <w:rPr>
          <w:color w:val="auto"/>
        </w:rPr>
        <w:t xml:space="preserve"> </w:t>
      </w:r>
      <w:r w:rsidRPr="009A507A">
        <w:rPr>
          <w:color w:val="auto"/>
          <w:u w:val="single"/>
        </w:rPr>
        <w:t>May</w:t>
      </w:r>
      <w:r w:rsidRPr="009A507A">
        <w:rPr>
          <w:color w:val="auto"/>
        </w:rPr>
        <w:t xml:space="preserve"> not, solely by virtue of the conviction, have their custody, visitation or parental rights automatically restricted.</w:t>
      </w:r>
    </w:p>
    <w:p w14:paraId="63D37300" w14:textId="3BB23CEB" w:rsidR="0042353B" w:rsidRPr="009A507A" w:rsidRDefault="0042353B" w:rsidP="0042353B">
      <w:pPr>
        <w:pStyle w:val="SectionBody"/>
        <w:rPr>
          <w:color w:val="auto"/>
        </w:rPr>
      </w:pPr>
      <w:r w:rsidRPr="009A507A">
        <w:rPr>
          <w:color w:val="auto"/>
        </w:rPr>
        <w:t xml:space="preserve">(f) Nothing in this section </w:t>
      </w:r>
      <w:r w:rsidRPr="009A507A">
        <w:rPr>
          <w:strike/>
          <w:color w:val="auto"/>
        </w:rPr>
        <w:t>shall</w:t>
      </w:r>
      <w:r w:rsidRPr="009A507A">
        <w:rPr>
          <w:color w:val="auto"/>
        </w:rPr>
        <w:t xml:space="preserve"> </w:t>
      </w:r>
      <w:r w:rsidRPr="009A507A">
        <w:rPr>
          <w:color w:val="auto"/>
          <w:u w:val="single"/>
        </w:rPr>
        <w:t>may</w:t>
      </w:r>
      <w:r w:rsidRPr="009A507A">
        <w:rPr>
          <w:color w:val="auto"/>
        </w:rPr>
        <w:t xml:space="preserve"> preclude a parent, guardian or custodian from providing reasonable discipline to a child.</w:t>
      </w:r>
    </w:p>
    <w:p w14:paraId="41EFBF1C" w14:textId="5C15B681" w:rsidR="0042353B" w:rsidRPr="009A507A" w:rsidRDefault="0042353B" w:rsidP="0042353B">
      <w:pPr>
        <w:pStyle w:val="SectionBody"/>
        <w:rPr>
          <w:color w:val="auto"/>
          <w:u w:val="single"/>
        </w:rPr>
      </w:pPr>
      <w:r w:rsidRPr="009A507A">
        <w:rPr>
          <w:color w:val="auto"/>
          <w:u w:val="single"/>
        </w:rPr>
        <w:t xml:space="preserve">(g) Notwithstanding any provision of this code to the contrary, the decision of a parent, </w:t>
      </w:r>
      <w:r w:rsidR="0045446E" w:rsidRPr="009A507A">
        <w:rPr>
          <w:color w:val="auto"/>
          <w:u w:val="single"/>
        </w:rPr>
        <w:t>guardian,</w:t>
      </w:r>
      <w:r w:rsidRPr="009A507A">
        <w:rPr>
          <w:color w:val="auto"/>
          <w:u w:val="single"/>
        </w:rPr>
        <w:t xml:space="preserve"> or custodian not to have a child vaccinated is not child abuse and the penalty provisions of this section are not applicable.</w:t>
      </w:r>
    </w:p>
    <w:p w14:paraId="19BC5841" w14:textId="77777777" w:rsidR="00C33014" w:rsidRPr="009A507A" w:rsidRDefault="00C33014" w:rsidP="00CC1F3B">
      <w:pPr>
        <w:pStyle w:val="Note"/>
        <w:rPr>
          <w:color w:val="auto"/>
        </w:rPr>
      </w:pPr>
    </w:p>
    <w:p w14:paraId="69926497" w14:textId="7C5E67B0" w:rsidR="006865E9" w:rsidRPr="009A507A" w:rsidRDefault="00CF1DCA" w:rsidP="00CC1F3B">
      <w:pPr>
        <w:pStyle w:val="Note"/>
        <w:rPr>
          <w:color w:val="auto"/>
        </w:rPr>
      </w:pPr>
      <w:r w:rsidRPr="009A507A">
        <w:rPr>
          <w:color w:val="auto"/>
        </w:rPr>
        <w:t>NOTE: The</w:t>
      </w:r>
      <w:r w:rsidR="006865E9" w:rsidRPr="009A507A">
        <w:rPr>
          <w:color w:val="auto"/>
        </w:rPr>
        <w:t xml:space="preserve"> purpose of this bill is to </w:t>
      </w:r>
      <w:r w:rsidR="0042353B" w:rsidRPr="009A507A">
        <w:rPr>
          <w:color w:val="auto"/>
        </w:rPr>
        <w:t>provide that the decision of a parent, guardian or custodian not to have a child vaccinated is not child abuse.</w:t>
      </w:r>
    </w:p>
    <w:p w14:paraId="3029F0CA" w14:textId="77777777" w:rsidR="006865E9" w:rsidRPr="009A507A" w:rsidRDefault="00AE48A0" w:rsidP="00CC1F3B">
      <w:pPr>
        <w:pStyle w:val="Note"/>
        <w:rPr>
          <w:color w:val="auto"/>
        </w:rPr>
      </w:pPr>
      <w:r w:rsidRPr="009A507A">
        <w:rPr>
          <w:color w:val="auto"/>
        </w:rPr>
        <w:t>Strike-throughs indicate language that would be stricken from a heading or the present law and underscoring indicates new language that would be added.</w:t>
      </w:r>
    </w:p>
    <w:sectPr w:rsidR="006865E9" w:rsidRPr="009A507A" w:rsidSect="00922B9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F23B" w14:textId="77777777" w:rsidR="003D1570" w:rsidRPr="00B844FE" w:rsidRDefault="003D1570" w:rsidP="00B844FE">
      <w:r>
        <w:separator/>
      </w:r>
    </w:p>
  </w:endnote>
  <w:endnote w:type="continuationSeparator" w:id="0">
    <w:p w14:paraId="7B75E050" w14:textId="77777777" w:rsidR="003D1570" w:rsidRPr="00B844FE" w:rsidRDefault="003D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B4FD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63C5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D06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9BAB" w14:textId="77777777" w:rsidR="0045446E" w:rsidRDefault="00454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397E" w14:textId="77777777" w:rsidR="003D1570" w:rsidRPr="00B844FE" w:rsidRDefault="003D1570" w:rsidP="00B844FE">
      <w:r>
        <w:separator/>
      </w:r>
    </w:p>
  </w:footnote>
  <w:footnote w:type="continuationSeparator" w:id="0">
    <w:p w14:paraId="01D1E157" w14:textId="77777777" w:rsidR="003D1570" w:rsidRPr="00B844FE" w:rsidRDefault="003D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8C3A" w14:textId="77777777" w:rsidR="002A0269" w:rsidRPr="00B844FE" w:rsidRDefault="00E51D1F">
    <w:pPr>
      <w:pStyle w:val="Header"/>
    </w:pPr>
    <w:sdt>
      <w:sdtPr>
        <w:id w:val="-684364211"/>
        <w:placeholder>
          <w:docPart w:val="C7C8E8DA0E6049759A678CE2EB6CCC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C8E8DA0E6049759A678CE2EB6CCC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9679" w14:textId="47595C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157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1570">
          <w:rPr>
            <w:sz w:val="22"/>
            <w:szCs w:val="22"/>
          </w:rPr>
          <w:t>202</w:t>
        </w:r>
        <w:r w:rsidR="0045446E">
          <w:rPr>
            <w:sz w:val="22"/>
            <w:szCs w:val="22"/>
          </w:rPr>
          <w:t>4R1643</w:t>
        </w:r>
      </w:sdtContent>
    </w:sdt>
  </w:p>
  <w:p w14:paraId="5E8F7D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7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8852797">
    <w:abstractNumId w:val="0"/>
  </w:num>
  <w:num w:numId="2" w16cid:durableId="5113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0"/>
    <w:rsid w:val="0000526A"/>
    <w:rsid w:val="00055285"/>
    <w:rsid w:val="000573A9"/>
    <w:rsid w:val="00085D22"/>
    <w:rsid w:val="00093AB0"/>
    <w:rsid w:val="000C5C77"/>
    <w:rsid w:val="000E3912"/>
    <w:rsid w:val="0010070F"/>
    <w:rsid w:val="0015112E"/>
    <w:rsid w:val="001552E7"/>
    <w:rsid w:val="001566B4"/>
    <w:rsid w:val="001A66B7"/>
    <w:rsid w:val="001C279E"/>
    <w:rsid w:val="001D459E"/>
    <w:rsid w:val="0022348D"/>
    <w:rsid w:val="002317B7"/>
    <w:rsid w:val="0027011C"/>
    <w:rsid w:val="00274200"/>
    <w:rsid w:val="00275740"/>
    <w:rsid w:val="002A0269"/>
    <w:rsid w:val="00303684"/>
    <w:rsid w:val="003143F5"/>
    <w:rsid w:val="00314854"/>
    <w:rsid w:val="00394191"/>
    <w:rsid w:val="003C51CD"/>
    <w:rsid w:val="003C6034"/>
    <w:rsid w:val="003D1570"/>
    <w:rsid w:val="00400B5C"/>
    <w:rsid w:val="0042353B"/>
    <w:rsid w:val="004368E0"/>
    <w:rsid w:val="0045446E"/>
    <w:rsid w:val="004C13DD"/>
    <w:rsid w:val="004D3ABE"/>
    <w:rsid w:val="004E3441"/>
    <w:rsid w:val="00500579"/>
    <w:rsid w:val="005A5366"/>
    <w:rsid w:val="006369EB"/>
    <w:rsid w:val="00637E73"/>
    <w:rsid w:val="006865E9"/>
    <w:rsid w:val="00686E9A"/>
    <w:rsid w:val="00691F3E"/>
    <w:rsid w:val="00694BFB"/>
    <w:rsid w:val="006A106B"/>
    <w:rsid w:val="006A5D83"/>
    <w:rsid w:val="006C523D"/>
    <w:rsid w:val="006D4036"/>
    <w:rsid w:val="007A5259"/>
    <w:rsid w:val="007A7081"/>
    <w:rsid w:val="007F1CF5"/>
    <w:rsid w:val="00834EDE"/>
    <w:rsid w:val="00836983"/>
    <w:rsid w:val="008736AA"/>
    <w:rsid w:val="008D275D"/>
    <w:rsid w:val="00922B97"/>
    <w:rsid w:val="00980327"/>
    <w:rsid w:val="00986478"/>
    <w:rsid w:val="009A507A"/>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2520"/>
    <w:rsid w:val="00E365F1"/>
    <w:rsid w:val="00E51D1F"/>
    <w:rsid w:val="00E62F48"/>
    <w:rsid w:val="00E831B3"/>
    <w:rsid w:val="00E95FBC"/>
    <w:rsid w:val="00EC5E63"/>
    <w:rsid w:val="00EE70CB"/>
    <w:rsid w:val="00F10B1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F203"/>
  <w15:chartTrackingRefBased/>
  <w15:docId w15:val="{40BACEBB-029F-45A0-82AA-D1B5EEC0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353B"/>
    <w:rPr>
      <w:rFonts w:eastAsia="Calibri"/>
      <w:b/>
      <w:caps/>
      <w:color w:val="000000"/>
      <w:sz w:val="24"/>
    </w:rPr>
  </w:style>
  <w:style w:type="character" w:customStyle="1" w:styleId="SectionBodyChar">
    <w:name w:val="Section Body Char"/>
    <w:link w:val="SectionBody"/>
    <w:rsid w:val="0042353B"/>
    <w:rPr>
      <w:rFonts w:eastAsia="Calibri"/>
      <w:color w:val="000000"/>
    </w:rPr>
  </w:style>
  <w:style w:type="character" w:customStyle="1" w:styleId="SectionHeadingChar">
    <w:name w:val="Section Heading Char"/>
    <w:link w:val="SectionHeading"/>
    <w:rsid w:val="004235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98655B5B84F429D7397B9C6A4680B"/>
        <w:category>
          <w:name w:val="General"/>
          <w:gallery w:val="placeholder"/>
        </w:category>
        <w:types>
          <w:type w:val="bbPlcHdr"/>
        </w:types>
        <w:behaviors>
          <w:behavior w:val="content"/>
        </w:behaviors>
        <w:guid w:val="{B60A7FF2-094B-4BDE-AA7E-F2FC8C22F6F8}"/>
      </w:docPartPr>
      <w:docPartBody>
        <w:p w:rsidR="00053D0B" w:rsidRDefault="00053D0B">
          <w:pPr>
            <w:pStyle w:val="ABC98655B5B84F429D7397B9C6A4680B"/>
          </w:pPr>
          <w:r w:rsidRPr="00B844FE">
            <w:t>Prefix Text</w:t>
          </w:r>
        </w:p>
      </w:docPartBody>
    </w:docPart>
    <w:docPart>
      <w:docPartPr>
        <w:name w:val="C7C8E8DA0E6049759A678CE2EB6CCCB6"/>
        <w:category>
          <w:name w:val="General"/>
          <w:gallery w:val="placeholder"/>
        </w:category>
        <w:types>
          <w:type w:val="bbPlcHdr"/>
        </w:types>
        <w:behaviors>
          <w:behavior w:val="content"/>
        </w:behaviors>
        <w:guid w:val="{4396CA4E-B480-4DAB-B252-156A437A3869}"/>
      </w:docPartPr>
      <w:docPartBody>
        <w:p w:rsidR="00053D0B" w:rsidRDefault="00053D0B">
          <w:pPr>
            <w:pStyle w:val="C7C8E8DA0E6049759A678CE2EB6CCCB6"/>
          </w:pPr>
          <w:r w:rsidRPr="00B844FE">
            <w:t>[Type here]</w:t>
          </w:r>
        </w:p>
      </w:docPartBody>
    </w:docPart>
    <w:docPart>
      <w:docPartPr>
        <w:name w:val="D187A366BC1F4A71BEE76DCAEA282B25"/>
        <w:category>
          <w:name w:val="General"/>
          <w:gallery w:val="placeholder"/>
        </w:category>
        <w:types>
          <w:type w:val="bbPlcHdr"/>
        </w:types>
        <w:behaviors>
          <w:behavior w:val="content"/>
        </w:behaviors>
        <w:guid w:val="{B80C6A26-4B01-4DF0-9635-6F3A16A7184B}"/>
      </w:docPartPr>
      <w:docPartBody>
        <w:p w:rsidR="00053D0B" w:rsidRDefault="00053D0B">
          <w:pPr>
            <w:pStyle w:val="D187A366BC1F4A71BEE76DCAEA282B25"/>
          </w:pPr>
          <w:r w:rsidRPr="00B844FE">
            <w:t>Number</w:t>
          </w:r>
        </w:p>
      </w:docPartBody>
    </w:docPart>
    <w:docPart>
      <w:docPartPr>
        <w:name w:val="605F0DA781CB46EE873EE0E76902F4B1"/>
        <w:category>
          <w:name w:val="General"/>
          <w:gallery w:val="placeholder"/>
        </w:category>
        <w:types>
          <w:type w:val="bbPlcHdr"/>
        </w:types>
        <w:behaviors>
          <w:behavior w:val="content"/>
        </w:behaviors>
        <w:guid w:val="{020F6122-9C84-4085-A00A-1BC84EB54967}"/>
      </w:docPartPr>
      <w:docPartBody>
        <w:p w:rsidR="00053D0B" w:rsidRDefault="00053D0B">
          <w:pPr>
            <w:pStyle w:val="605F0DA781CB46EE873EE0E76902F4B1"/>
          </w:pPr>
          <w:r w:rsidRPr="00B844FE">
            <w:t>Enter Sponsors Here</w:t>
          </w:r>
        </w:p>
      </w:docPartBody>
    </w:docPart>
    <w:docPart>
      <w:docPartPr>
        <w:name w:val="EEAE7025777545698088AF9779ACF39A"/>
        <w:category>
          <w:name w:val="General"/>
          <w:gallery w:val="placeholder"/>
        </w:category>
        <w:types>
          <w:type w:val="bbPlcHdr"/>
        </w:types>
        <w:behaviors>
          <w:behavior w:val="content"/>
        </w:behaviors>
        <w:guid w:val="{F45A4E75-23C8-43DC-9DEC-6802D07928E2}"/>
      </w:docPartPr>
      <w:docPartBody>
        <w:p w:rsidR="00053D0B" w:rsidRDefault="00053D0B">
          <w:pPr>
            <w:pStyle w:val="EEAE7025777545698088AF9779ACF3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0B"/>
    <w:rsid w:val="0005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98655B5B84F429D7397B9C6A4680B">
    <w:name w:val="ABC98655B5B84F429D7397B9C6A4680B"/>
  </w:style>
  <w:style w:type="paragraph" w:customStyle="1" w:styleId="C7C8E8DA0E6049759A678CE2EB6CCCB6">
    <w:name w:val="C7C8E8DA0E6049759A678CE2EB6CCCB6"/>
  </w:style>
  <w:style w:type="paragraph" w:customStyle="1" w:styleId="D187A366BC1F4A71BEE76DCAEA282B25">
    <w:name w:val="D187A366BC1F4A71BEE76DCAEA282B25"/>
  </w:style>
  <w:style w:type="paragraph" w:customStyle="1" w:styleId="605F0DA781CB46EE873EE0E76902F4B1">
    <w:name w:val="605F0DA781CB46EE873EE0E76902F4B1"/>
  </w:style>
  <w:style w:type="character" w:styleId="PlaceholderText">
    <w:name w:val="Placeholder Text"/>
    <w:basedOn w:val="DefaultParagraphFont"/>
    <w:uiPriority w:val="99"/>
    <w:semiHidden/>
    <w:rPr>
      <w:color w:val="808080"/>
    </w:rPr>
  </w:style>
  <w:style w:type="paragraph" w:customStyle="1" w:styleId="EEAE7025777545698088AF9779ACF39A">
    <w:name w:val="EEAE7025777545698088AF9779ACF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2024-01-26T19:16:00Z</dcterms:created>
  <dcterms:modified xsi:type="dcterms:W3CDTF">2024-01-26T19:16:00Z</dcterms:modified>
</cp:coreProperties>
</file>